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0D" w:rsidRDefault="004D7C0D" w:rsidP="006A4D6E">
      <w:pPr>
        <w:ind w:left="840" w:right="686"/>
        <w:jc w:val="center"/>
        <w:outlineLvl w:val="0"/>
        <w:rPr>
          <w:rFonts w:ascii="Arial" w:hAnsi="Arial" w:cs="Arial"/>
          <w:b/>
          <w:bCs/>
          <w:color w:val="1F497D"/>
          <w:sz w:val="28"/>
          <w:szCs w:val="28"/>
          <w:lang w:val="nl-NL"/>
        </w:rPr>
      </w:pPr>
    </w:p>
    <w:p w:rsidR="00290262" w:rsidRPr="00290262" w:rsidRDefault="00290262" w:rsidP="00290262">
      <w:pPr>
        <w:ind w:left="840" w:right="686"/>
        <w:jc w:val="center"/>
        <w:rPr>
          <w:rFonts w:asciiTheme="minorHAnsi" w:hAnsiTheme="minorHAnsi" w:cs="Arial"/>
          <w:b/>
          <w:sz w:val="28"/>
          <w:szCs w:val="28"/>
          <w:lang w:val="nl-NL"/>
        </w:rPr>
      </w:pPr>
      <w:bookmarkStart w:id="0" w:name="_GoBack"/>
      <w:bookmarkEnd w:id="0"/>
      <w:r w:rsidRPr="00290262">
        <w:rPr>
          <w:rFonts w:asciiTheme="minorHAnsi" w:hAnsiTheme="minorHAnsi" w:cs="Arial"/>
          <w:b/>
          <w:sz w:val="28"/>
          <w:szCs w:val="28"/>
          <w:lang w:val="nl-NL"/>
        </w:rPr>
        <w:t xml:space="preserve">Workshop voor </w:t>
      </w:r>
      <w:proofErr w:type="spellStart"/>
      <w:r w:rsidRPr="00290262">
        <w:rPr>
          <w:rFonts w:asciiTheme="minorHAnsi" w:hAnsiTheme="minorHAnsi" w:cs="Arial"/>
          <w:b/>
          <w:sz w:val="28"/>
          <w:szCs w:val="28"/>
          <w:lang w:val="nl-NL"/>
        </w:rPr>
        <w:t>Arbo-artsen</w:t>
      </w:r>
      <w:proofErr w:type="spellEnd"/>
    </w:p>
    <w:p w:rsidR="00290262" w:rsidRPr="00290262" w:rsidRDefault="00290262" w:rsidP="00290262">
      <w:pPr>
        <w:ind w:left="840" w:right="686"/>
        <w:jc w:val="center"/>
        <w:rPr>
          <w:rFonts w:asciiTheme="minorHAnsi" w:hAnsiTheme="minorHAnsi" w:cs="Arial"/>
          <w:b/>
          <w:sz w:val="28"/>
          <w:szCs w:val="28"/>
          <w:lang w:val="nl-NL"/>
        </w:rPr>
      </w:pPr>
      <w:r w:rsidRPr="00290262">
        <w:rPr>
          <w:rFonts w:asciiTheme="minorHAnsi" w:hAnsiTheme="minorHAnsi" w:cs="Arial"/>
          <w:b/>
          <w:sz w:val="28"/>
          <w:szCs w:val="28"/>
          <w:lang w:val="nl-NL"/>
        </w:rPr>
        <w:t>Mediation? Ja, en…</w:t>
      </w:r>
    </w:p>
    <w:p w:rsidR="006A4D6E" w:rsidRPr="00E5234E" w:rsidRDefault="00290262" w:rsidP="006A4D6E">
      <w:pPr>
        <w:ind w:left="840" w:right="686"/>
        <w:jc w:val="center"/>
        <w:rPr>
          <w:rFonts w:asciiTheme="minorHAnsi" w:hAnsiTheme="minorHAnsi" w:cs="Arial"/>
          <w:b/>
          <w:sz w:val="28"/>
          <w:szCs w:val="28"/>
          <w:lang w:val="nl-NL"/>
        </w:rPr>
      </w:pPr>
      <w:r>
        <w:rPr>
          <w:rFonts w:asciiTheme="minorHAnsi" w:hAnsiTheme="minorHAnsi" w:cs="Arial"/>
          <w:b/>
          <w:sz w:val="28"/>
          <w:szCs w:val="28"/>
          <w:lang w:val="nl-NL"/>
        </w:rPr>
        <w:t>4 juli 2017</w:t>
      </w:r>
    </w:p>
    <w:p w:rsidR="00035687" w:rsidRPr="00E5234E" w:rsidRDefault="00035687" w:rsidP="006A4D6E">
      <w:pPr>
        <w:ind w:left="840" w:right="686"/>
        <w:jc w:val="center"/>
        <w:rPr>
          <w:rFonts w:asciiTheme="minorHAnsi" w:hAnsiTheme="minorHAnsi" w:cs="Arial"/>
          <w:sz w:val="22"/>
          <w:szCs w:val="22"/>
          <w:lang w:val="nl-NL"/>
        </w:rPr>
      </w:pPr>
    </w:p>
    <w:p w:rsidR="006A4D6E" w:rsidRPr="00E5234E" w:rsidRDefault="006A4D6E" w:rsidP="006A4D6E">
      <w:pPr>
        <w:ind w:left="840" w:right="686"/>
        <w:jc w:val="center"/>
        <w:outlineLvl w:val="0"/>
        <w:rPr>
          <w:rFonts w:asciiTheme="minorHAnsi" w:hAnsiTheme="minorHAnsi" w:cs="Arial"/>
          <w:color w:val="1F497D"/>
          <w:sz w:val="22"/>
          <w:szCs w:val="22"/>
          <w:lang w:val="nl-NL"/>
        </w:rPr>
      </w:pPr>
    </w:p>
    <w:p w:rsidR="006A4D6E" w:rsidRPr="00E5234E" w:rsidRDefault="006A4D6E" w:rsidP="006A4D6E">
      <w:pPr>
        <w:jc w:val="center"/>
        <w:rPr>
          <w:rFonts w:asciiTheme="minorHAnsi" w:hAnsiTheme="minorHAnsi" w:cs="Arial"/>
          <w:b/>
          <w:sz w:val="28"/>
          <w:szCs w:val="28"/>
          <w:lang w:val="nl-NL"/>
        </w:rPr>
      </w:pPr>
    </w:p>
    <w:tbl>
      <w:tblPr>
        <w:tblStyle w:val="Lichtelijst-accent1"/>
        <w:tblW w:w="5000" w:type="pct"/>
        <w:tblLook w:val="0420" w:firstRow="1" w:lastRow="0" w:firstColumn="0" w:lastColumn="0" w:noHBand="0" w:noVBand="1"/>
      </w:tblPr>
      <w:tblGrid>
        <w:gridCol w:w="1901"/>
        <w:gridCol w:w="7151"/>
      </w:tblGrid>
      <w:tr w:rsidR="00AD7339" w:rsidRPr="00E5234E" w:rsidTr="00AD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tcW w:w="5000" w:type="pct"/>
            <w:gridSpan w:val="2"/>
            <w:vAlign w:val="center"/>
          </w:tcPr>
          <w:p w:rsidR="00AD7339" w:rsidRPr="00E5234E" w:rsidRDefault="00486F6A" w:rsidP="00035687">
            <w:pPr>
              <w:rPr>
                <w:rFonts w:asciiTheme="minorHAnsi" w:hAnsiTheme="minorHAnsi" w:cs="Arial"/>
                <w:b w:val="0"/>
                <w:bCs w:val="0"/>
                <w:sz w:val="28"/>
                <w:szCs w:val="28"/>
                <w:lang w:val="nl-NL"/>
              </w:rPr>
            </w:pPr>
            <w:r w:rsidRPr="00E5234E">
              <w:rPr>
                <w:rFonts w:asciiTheme="minorHAnsi" w:hAnsiTheme="minorHAnsi" w:cs="Arial"/>
                <w:b w:val="0"/>
                <w:bCs w:val="0"/>
                <w:sz w:val="28"/>
                <w:szCs w:val="28"/>
                <w:lang w:val="nl-NL"/>
              </w:rPr>
              <w:t>Programma</w:t>
            </w:r>
          </w:p>
        </w:tc>
      </w:tr>
      <w:tr w:rsidR="00593845" w:rsidRPr="00E5234E" w:rsidTr="00AD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1050" w:type="pct"/>
            <w:vAlign w:val="center"/>
          </w:tcPr>
          <w:p w:rsidR="00593845" w:rsidRPr="00E5234E" w:rsidRDefault="00290262" w:rsidP="0028177A">
            <w:pPr>
              <w:rPr>
                <w:rFonts w:asciiTheme="minorHAnsi" w:hAnsiTheme="minorHAnsi" w:cs="Arial"/>
                <w:bCs/>
                <w:color w:val="1F497D"/>
                <w:lang w:val="nl-NL"/>
              </w:rPr>
            </w:pPr>
            <w:r>
              <w:rPr>
                <w:rFonts w:asciiTheme="minorHAnsi" w:hAnsiTheme="minorHAnsi" w:cs="Arial"/>
                <w:bCs/>
                <w:color w:val="1F497D"/>
                <w:lang w:val="nl-NL"/>
              </w:rPr>
              <w:t>13.15</w:t>
            </w:r>
            <w:r w:rsidR="00AD7339" w:rsidRPr="00E5234E">
              <w:rPr>
                <w:rFonts w:asciiTheme="minorHAnsi" w:hAnsiTheme="minorHAnsi" w:cs="Arial"/>
                <w:bCs/>
                <w:color w:val="1F497D"/>
                <w:lang w:val="nl-NL"/>
              </w:rPr>
              <w:t xml:space="preserve"> uur</w:t>
            </w:r>
          </w:p>
        </w:tc>
        <w:tc>
          <w:tcPr>
            <w:tcW w:w="3950" w:type="pct"/>
            <w:vAlign w:val="center"/>
          </w:tcPr>
          <w:p w:rsidR="00593845" w:rsidRPr="00E5234E" w:rsidRDefault="00AD7339" w:rsidP="00035687">
            <w:pPr>
              <w:pStyle w:val="Normaalweb"/>
              <w:rPr>
                <w:rFonts w:asciiTheme="minorHAnsi" w:hAnsiTheme="minorHAnsi" w:cs="Arial"/>
                <w:color w:val="1F497D"/>
              </w:rPr>
            </w:pPr>
            <w:r w:rsidRPr="00E5234E">
              <w:rPr>
                <w:rFonts w:asciiTheme="minorHAnsi" w:eastAsia="Calibri" w:hAnsiTheme="minorHAnsi" w:cs="Arial"/>
                <w:bCs/>
                <w:color w:val="1F497D"/>
              </w:rPr>
              <w:t>Ontvangst deelnemers met koffie en thee</w:t>
            </w:r>
          </w:p>
        </w:tc>
      </w:tr>
      <w:tr w:rsidR="00593845" w:rsidRPr="00290262" w:rsidTr="00AD7339">
        <w:trPr>
          <w:trHeight w:val="851"/>
        </w:trPr>
        <w:tc>
          <w:tcPr>
            <w:tcW w:w="1050" w:type="pct"/>
            <w:vAlign w:val="center"/>
          </w:tcPr>
          <w:p w:rsidR="00593845" w:rsidRPr="00290262" w:rsidRDefault="00290262" w:rsidP="00C66507">
            <w:pP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</w:pPr>
            <w:r w:rsidRPr="00290262"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>13.30</w:t>
            </w:r>
            <w:r w:rsidR="00035687" w:rsidRPr="00290262"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 xml:space="preserve"> uur</w:t>
            </w:r>
          </w:p>
        </w:tc>
        <w:tc>
          <w:tcPr>
            <w:tcW w:w="3950" w:type="pct"/>
            <w:vAlign w:val="center"/>
          </w:tcPr>
          <w:p w:rsidR="00593845" w:rsidRPr="00E5234E" w:rsidRDefault="00035687" w:rsidP="00035687">
            <w:pPr>
              <w:pStyle w:val="Normaalweb"/>
              <w:rPr>
                <w:rFonts w:asciiTheme="minorHAnsi" w:hAnsiTheme="minorHAnsi" w:cs="Arial"/>
                <w:color w:val="1F497D"/>
              </w:rPr>
            </w:pPr>
            <w:r w:rsidRPr="00E5234E">
              <w:rPr>
                <w:rFonts w:asciiTheme="minorHAnsi" w:hAnsiTheme="minorHAnsi" w:cs="Arial"/>
                <w:color w:val="1F497D"/>
              </w:rPr>
              <w:t>Introductie en inventarisatie</w:t>
            </w:r>
          </w:p>
        </w:tc>
      </w:tr>
      <w:tr w:rsidR="00593845" w:rsidRPr="00290262" w:rsidTr="00AD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1050" w:type="pct"/>
            <w:vAlign w:val="center"/>
          </w:tcPr>
          <w:p w:rsidR="00593845" w:rsidRPr="00290262" w:rsidRDefault="00290262" w:rsidP="00C66507">
            <w:pP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</w:pPr>
            <w: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>13.45 uur</w:t>
            </w:r>
          </w:p>
        </w:tc>
        <w:tc>
          <w:tcPr>
            <w:tcW w:w="3950" w:type="pct"/>
            <w:vAlign w:val="center"/>
          </w:tcPr>
          <w:p w:rsidR="00593845" w:rsidRPr="00290262" w:rsidRDefault="00290262" w:rsidP="00290262">
            <w:pP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</w:pPr>
            <w: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>Mediation in de praktijk; een mediation d</w:t>
            </w:r>
            <w:r w:rsidRPr="00290262"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>emonstratie</w:t>
            </w:r>
          </w:p>
        </w:tc>
      </w:tr>
      <w:tr w:rsidR="00290262" w:rsidRPr="00290262" w:rsidTr="00AD7339">
        <w:trPr>
          <w:trHeight w:val="851"/>
        </w:trPr>
        <w:tc>
          <w:tcPr>
            <w:tcW w:w="1050" w:type="pct"/>
            <w:vAlign w:val="center"/>
          </w:tcPr>
          <w:p w:rsidR="00290262" w:rsidRPr="00290262" w:rsidRDefault="00290262" w:rsidP="00290262">
            <w:pP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</w:pPr>
            <w: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>14.45 uur</w:t>
            </w:r>
          </w:p>
        </w:tc>
        <w:tc>
          <w:tcPr>
            <w:tcW w:w="3950" w:type="pct"/>
            <w:vAlign w:val="center"/>
          </w:tcPr>
          <w:p w:rsidR="00290262" w:rsidRPr="00290262" w:rsidRDefault="00290262" w:rsidP="00290262">
            <w:pPr>
              <w:pStyle w:val="Lijstalinea"/>
              <w:spacing w:after="0"/>
              <w:ind w:left="0"/>
              <w:rPr>
                <w:rFonts w:asciiTheme="minorHAnsi" w:eastAsiaTheme="minorHAnsi" w:hAnsiTheme="minorHAnsi" w:cs="Arial"/>
                <w:color w:val="1F497D"/>
                <w:sz w:val="24"/>
                <w:szCs w:val="24"/>
                <w:lang w:eastAsia="nl-NL"/>
              </w:rPr>
            </w:pPr>
            <w:r w:rsidRPr="00290262">
              <w:rPr>
                <w:rFonts w:asciiTheme="minorHAnsi" w:eastAsiaTheme="minorHAnsi" w:hAnsiTheme="minorHAnsi" w:cs="Arial"/>
                <w:color w:val="1F497D"/>
                <w:sz w:val="24"/>
                <w:szCs w:val="24"/>
                <w:lang w:eastAsia="nl-NL"/>
              </w:rPr>
              <w:t>Mediation: waar en niet waar</w:t>
            </w:r>
            <w:r>
              <w:rPr>
                <w:rFonts w:asciiTheme="minorHAnsi" w:eastAsiaTheme="minorHAnsi" w:hAnsiTheme="minorHAnsi" w:cs="Arial"/>
                <w:color w:val="1F497D"/>
                <w:sz w:val="24"/>
                <w:szCs w:val="24"/>
                <w:lang w:eastAsia="nl-NL"/>
              </w:rPr>
              <w:t>; een a</w:t>
            </w:r>
            <w:r w:rsidRPr="00290262">
              <w:rPr>
                <w:rFonts w:asciiTheme="minorHAnsi" w:eastAsiaTheme="minorHAnsi" w:hAnsiTheme="minorHAnsi" w:cs="Arial"/>
                <w:color w:val="1F497D"/>
                <w:sz w:val="24"/>
                <w:szCs w:val="24"/>
                <w:lang w:eastAsia="nl-NL"/>
              </w:rPr>
              <w:t>ctieve uitwisseling a</w:t>
            </w:r>
            <w:r>
              <w:rPr>
                <w:rFonts w:asciiTheme="minorHAnsi" w:eastAsiaTheme="minorHAnsi" w:hAnsiTheme="minorHAnsi" w:cs="Arial"/>
                <w:color w:val="1F497D"/>
                <w:sz w:val="24"/>
                <w:szCs w:val="24"/>
                <w:lang w:eastAsia="nl-NL"/>
              </w:rPr>
              <w:t xml:space="preserve">an de hand van </w:t>
            </w:r>
            <w:r w:rsidRPr="00290262">
              <w:rPr>
                <w:rFonts w:asciiTheme="minorHAnsi" w:eastAsiaTheme="minorHAnsi" w:hAnsiTheme="minorHAnsi" w:cs="Arial"/>
                <w:color w:val="1F497D"/>
                <w:sz w:val="24"/>
                <w:szCs w:val="24"/>
                <w:lang w:eastAsia="nl-NL"/>
              </w:rPr>
              <w:t xml:space="preserve">stellingen </w:t>
            </w:r>
          </w:p>
        </w:tc>
      </w:tr>
      <w:tr w:rsidR="00290262" w:rsidRPr="00290262" w:rsidTr="00AD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1050" w:type="pct"/>
            <w:vAlign w:val="center"/>
          </w:tcPr>
          <w:p w:rsidR="00290262" w:rsidRPr="00290262" w:rsidRDefault="00290262" w:rsidP="00290262">
            <w:pP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</w:pPr>
            <w: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>15.45 uur</w:t>
            </w:r>
          </w:p>
        </w:tc>
        <w:tc>
          <w:tcPr>
            <w:tcW w:w="3950" w:type="pct"/>
            <w:vAlign w:val="center"/>
          </w:tcPr>
          <w:p w:rsidR="00290262" w:rsidRPr="00290262" w:rsidRDefault="00290262" w:rsidP="00290262">
            <w:pP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</w:pPr>
            <w:r w:rsidRPr="00290262"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>Wanneer wel en wanneer niet mediation</w:t>
            </w:r>
            <w: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>; het b</w:t>
            </w:r>
            <w:r w:rsidRPr="00290262"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 xml:space="preserve">espreken </w:t>
            </w:r>
            <w: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 xml:space="preserve">van </w:t>
            </w:r>
            <w:r w:rsidRPr="00290262"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>praktijk casussen</w:t>
            </w:r>
          </w:p>
        </w:tc>
      </w:tr>
      <w:tr w:rsidR="00290262" w:rsidRPr="00290262" w:rsidTr="00AD7339">
        <w:trPr>
          <w:trHeight w:val="851"/>
        </w:trPr>
        <w:tc>
          <w:tcPr>
            <w:tcW w:w="1050" w:type="pct"/>
            <w:vAlign w:val="center"/>
          </w:tcPr>
          <w:p w:rsidR="00290262" w:rsidRPr="00290262" w:rsidRDefault="00290262" w:rsidP="00290262">
            <w:pP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</w:pPr>
            <w:r w:rsidRPr="00290262"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>16.15 uur</w:t>
            </w:r>
          </w:p>
        </w:tc>
        <w:tc>
          <w:tcPr>
            <w:tcW w:w="3950" w:type="pct"/>
            <w:vAlign w:val="center"/>
          </w:tcPr>
          <w:p w:rsidR="00290262" w:rsidRPr="00E5234E" w:rsidRDefault="00290262" w:rsidP="00290262">
            <w:pPr>
              <w:pStyle w:val="Normaalweb"/>
              <w:rPr>
                <w:rFonts w:asciiTheme="minorHAnsi" w:hAnsiTheme="minorHAnsi" w:cs="Arial"/>
                <w:color w:val="1F497D"/>
              </w:rPr>
            </w:pPr>
            <w:r w:rsidRPr="00E5234E">
              <w:rPr>
                <w:rFonts w:asciiTheme="minorHAnsi" w:hAnsiTheme="minorHAnsi" w:cs="Arial"/>
                <w:color w:val="1F497D"/>
              </w:rPr>
              <w:t>Evaluatie en afsluiting</w:t>
            </w:r>
          </w:p>
        </w:tc>
      </w:tr>
      <w:tr w:rsidR="00290262" w:rsidRPr="00290262" w:rsidTr="00AD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tcW w:w="1050" w:type="pct"/>
            <w:vAlign w:val="center"/>
          </w:tcPr>
          <w:p w:rsidR="00290262" w:rsidRPr="00290262" w:rsidRDefault="00290262" w:rsidP="00290262">
            <w:pPr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</w:pPr>
            <w:r w:rsidRPr="00290262">
              <w:rPr>
                <w:rFonts w:asciiTheme="minorHAnsi" w:eastAsiaTheme="minorHAnsi" w:hAnsiTheme="minorHAnsi" w:cs="Arial"/>
                <w:color w:val="1F497D"/>
                <w:lang w:val="nl-NL" w:eastAsia="nl-NL"/>
              </w:rPr>
              <w:t>17.00 uur</w:t>
            </w:r>
          </w:p>
        </w:tc>
        <w:tc>
          <w:tcPr>
            <w:tcW w:w="3950" w:type="pct"/>
            <w:vAlign w:val="center"/>
          </w:tcPr>
          <w:p w:rsidR="00290262" w:rsidRPr="00E5234E" w:rsidRDefault="00290262" w:rsidP="00290262">
            <w:pPr>
              <w:pStyle w:val="Normaalweb"/>
              <w:rPr>
                <w:rFonts w:asciiTheme="minorHAnsi" w:hAnsiTheme="minorHAnsi" w:cs="Arial"/>
                <w:color w:val="1F497D"/>
              </w:rPr>
            </w:pPr>
            <w:r w:rsidRPr="00E5234E">
              <w:rPr>
                <w:rFonts w:asciiTheme="minorHAnsi" w:hAnsiTheme="minorHAnsi" w:cs="Arial"/>
                <w:color w:val="1F497D"/>
              </w:rPr>
              <w:t>Einde dag</w:t>
            </w:r>
          </w:p>
        </w:tc>
      </w:tr>
    </w:tbl>
    <w:p w:rsidR="0053633B" w:rsidRPr="00593845" w:rsidRDefault="0053633B">
      <w:pPr>
        <w:rPr>
          <w:lang w:val="nl-NL"/>
        </w:rPr>
      </w:pPr>
    </w:p>
    <w:sectPr w:rsidR="0053633B" w:rsidRPr="00593845" w:rsidSect="005363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07" w:rsidRDefault="00C66507" w:rsidP="004D7C0D">
      <w:r>
        <w:separator/>
      </w:r>
    </w:p>
  </w:endnote>
  <w:endnote w:type="continuationSeparator" w:id="0">
    <w:p w:rsidR="00C66507" w:rsidRDefault="00C66507" w:rsidP="004D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6A" w:rsidRDefault="00486F6A">
    <w:pPr>
      <w:pStyle w:val="Voettekst"/>
    </w:pPr>
    <w:r w:rsidRPr="00055D7D">
      <w:rPr>
        <w:rFonts w:ascii="Arial" w:hAnsi="Arial" w:cs="Arial"/>
        <w:sz w:val="16"/>
        <w:vertAlign w:val="superscript"/>
      </w:rPr>
      <w:t>©</w:t>
    </w:r>
    <w:r w:rsidRPr="00055D7D">
      <w:rPr>
        <w:rFonts w:ascii="Arial" w:hAnsi="Arial" w:cs="Arial"/>
        <w:sz w:val="16"/>
      </w:rPr>
      <w:t xml:space="preserve"> MTi</w:t>
    </w:r>
    <w:r>
      <w:rPr>
        <w:rFonts w:ascii="Arial" w:hAnsi="Arial" w:cs="Arial"/>
        <w:sz w:val="16"/>
      </w:rPr>
      <w:tab/>
    </w:r>
    <w:r w:rsidRPr="00486F6A">
      <w:rPr>
        <w:rFonts w:ascii="Arial" w:hAnsi="Arial" w:cs="Arial"/>
        <w:color w:val="1F497D" w:themeColor="text2"/>
        <w:sz w:val="22"/>
        <w:szCs w:val="22"/>
      </w:rPr>
      <w:t>www.mediation.nl</w:t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07" w:rsidRDefault="00C66507" w:rsidP="004D7C0D">
      <w:r>
        <w:separator/>
      </w:r>
    </w:p>
  </w:footnote>
  <w:footnote w:type="continuationSeparator" w:id="0">
    <w:p w:rsidR="00C66507" w:rsidRDefault="00C66507" w:rsidP="004D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6A" w:rsidRDefault="00486F6A" w:rsidP="00486F6A">
    <w:pPr>
      <w:pStyle w:val="Koptekst"/>
      <w:tabs>
        <w:tab w:val="clear" w:pos="4536"/>
        <w:tab w:val="clear" w:pos="9072"/>
        <w:tab w:val="right" w:pos="9498"/>
      </w:tabs>
      <w:ind w:right="-432"/>
    </w:pPr>
    <w:r>
      <w:tab/>
    </w:r>
    <w:r w:rsidRPr="00D84E6B">
      <w:t xml:space="preserve"> </w:t>
    </w:r>
    <w:r>
      <w:rPr>
        <w:noProof/>
        <w:lang w:val="nl-NL" w:eastAsia="nl-NL"/>
      </w:rPr>
      <w:drawing>
        <wp:inline distT="0" distB="0" distL="0" distR="0">
          <wp:extent cx="1343025" cy="466725"/>
          <wp:effectExtent l="19050" t="0" r="9525" b="0"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507" w:rsidRDefault="00C6650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679"/>
    <w:multiLevelType w:val="hybridMultilevel"/>
    <w:tmpl w:val="FC944A3A"/>
    <w:lvl w:ilvl="0" w:tplc="DF56794C">
      <w:start w:val="1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6E"/>
    <w:rsid w:val="000113D7"/>
    <w:rsid w:val="00016ACC"/>
    <w:rsid w:val="00030C37"/>
    <w:rsid w:val="00035687"/>
    <w:rsid w:val="00065D7F"/>
    <w:rsid w:val="000E0F92"/>
    <w:rsid w:val="00107987"/>
    <w:rsid w:val="001147E1"/>
    <w:rsid w:val="001C48DF"/>
    <w:rsid w:val="001E4EEF"/>
    <w:rsid w:val="0028177A"/>
    <w:rsid w:val="002856C0"/>
    <w:rsid w:val="00290262"/>
    <w:rsid w:val="002962D8"/>
    <w:rsid w:val="003641DD"/>
    <w:rsid w:val="003C21A9"/>
    <w:rsid w:val="00461951"/>
    <w:rsid w:val="00486F6A"/>
    <w:rsid w:val="004D7C0D"/>
    <w:rsid w:val="004F0FCB"/>
    <w:rsid w:val="005355C0"/>
    <w:rsid w:val="0053633B"/>
    <w:rsid w:val="00554F13"/>
    <w:rsid w:val="00593845"/>
    <w:rsid w:val="00596FF0"/>
    <w:rsid w:val="005D3970"/>
    <w:rsid w:val="006A4D6E"/>
    <w:rsid w:val="006B1857"/>
    <w:rsid w:val="006B6F70"/>
    <w:rsid w:val="0071200A"/>
    <w:rsid w:val="00736C80"/>
    <w:rsid w:val="00827787"/>
    <w:rsid w:val="00952349"/>
    <w:rsid w:val="009C0DD2"/>
    <w:rsid w:val="009F697A"/>
    <w:rsid w:val="00AD7339"/>
    <w:rsid w:val="00B35416"/>
    <w:rsid w:val="00B41D13"/>
    <w:rsid w:val="00B72829"/>
    <w:rsid w:val="00BB0A78"/>
    <w:rsid w:val="00C15A16"/>
    <w:rsid w:val="00C34848"/>
    <w:rsid w:val="00C66507"/>
    <w:rsid w:val="00C729A5"/>
    <w:rsid w:val="00C735FB"/>
    <w:rsid w:val="00CA53FB"/>
    <w:rsid w:val="00CD125C"/>
    <w:rsid w:val="00D25C09"/>
    <w:rsid w:val="00DB3135"/>
    <w:rsid w:val="00DD3146"/>
    <w:rsid w:val="00DF6C0C"/>
    <w:rsid w:val="00E06063"/>
    <w:rsid w:val="00E11484"/>
    <w:rsid w:val="00E205BD"/>
    <w:rsid w:val="00E5234E"/>
    <w:rsid w:val="00F17D04"/>
    <w:rsid w:val="00FB573F"/>
    <w:rsid w:val="00FD50CF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0F69B15-B241-4332-AC19-1D4362C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-mailStijl151">
    <w:name w:val="E-mailStijl151"/>
    <w:basedOn w:val="Standaardalinea-lettertype"/>
    <w:semiHidden/>
    <w:rsid w:val="006A4D6E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Lijstalinea">
    <w:name w:val="List Paragraph"/>
    <w:basedOn w:val="Standaard"/>
    <w:uiPriority w:val="34"/>
    <w:qFormat/>
    <w:rsid w:val="006A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Normaalweb">
    <w:name w:val="Normal (Web)"/>
    <w:basedOn w:val="Standaard"/>
    <w:uiPriority w:val="99"/>
    <w:unhideWhenUsed/>
    <w:rsid w:val="00593845"/>
    <w:pPr>
      <w:spacing w:before="100" w:beforeAutospacing="1" w:after="100" w:afterAutospacing="1"/>
    </w:pPr>
    <w:rPr>
      <w:rFonts w:eastAsiaTheme="minorHAnsi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D7C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7C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nhideWhenUsed/>
    <w:rsid w:val="004D7C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D7C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resbinnenin">
    <w:name w:val="Adres binnenin"/>
    <w:basedOn w:val="Standaard"/>
    <w:next w:val="Voettekst"/>
    <w:rsid w:val="004D7C0D"/>
    <w:pPr>
      <w:spacing w:line="220" w:lineRule="atLeast"/>
    </w:pPr>
    <w:rPr>
      <w:rFonts w:ascii="Arial" w:hAnsi="Arial"/>
      <w:spacing w:val="-5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rsid w:val="00030C37"/>
    <w:rPr>
      <w:rFonts w:ascii="Verdana" w:hAnsi="Verdana"/>
      <w:sz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030C37"/>
    <w:rPr>
      <w:rFonts w:ascii="Verdana" w:eastAsia="Times New Roman" w:hAnsi="Verdana" w:cs="Times New Roman"/>
      <w:sz w:val="20"/>
      <w:szCs w:val="24"/>
      <w:lang w:eastAsia="nl-NL"/>
    </w:rPr>
  </w:style>
  <w:style w:type="table" w:styleId="Lichtelijst-accent1">
    <w:name w:val="Light List Accent 1"/>
    <w:basedOn w:val="Standaardtabel"/>
    <w:uiPriority w:val="61"/>
    <w:rsid w:val="000356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Zwaar">
    <w:name w:val="Strong"/>
    <w:basedOn w:val="Standaardalinea-lettertype"/>
    <w:uiPriority w:val="22"/>
    <w:qFormat/>
    <w:rsid w:val="0028177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6F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F6A"/>
    <w:rPr>
      <w:rFonts w:ascii="Tahoma" w:eastAsia="Times New Roman" w:hAnsi="Tahoma" w:cs="Tahoma"/>
      <w:sz w:val="16"/>
      <w:szCs w:val="16"/>
      <w:lang w:val="en-GB"/>
    </w:rPr>
  </w:style>
  <w:style w:type="character" w:customStyle="1" w:styleId="WW8Num4z1">
    <w:name w:val="WW8Num4z1"/>
    <w:rsid w:val="0029026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2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08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414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39A538DD</Template>
  <TotalTime>7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C. Houweling</dc:creator>
  <cp:keywords/>
  <dc:description/>
  <cp:lastModifiedBy>Brigitte Teunissen</cp:lastModifiedBy>
  <cp:revision>3</cp:revision>
  <cp:lastPrinted>2012-05-10T11:22:00Z</cp:lastPrinted>
  <dcterms:created xsi:type="dcterms:W3CDTF">2017-05-12T12:30:00Z</dcterms:created>
  <dcterms:modified xsi:type="dcterms:W3CDTF">2017-05-12T12:40:00Z</dcterms:modified>
</cp:coreProperties>
</file>